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AB8EB" w14:textId="1C1E0239" w:rsidR="00AF2240" w:rsidRDefault="008C4196" w:rsidP="00855739">
      <w:pPr>
        <w:pStyle w:val="InviasNormal"/>
        <w:spacing w:before="0" w:after="0"/>
        <w:jc w:val="center"/>
        <w:rPr>
          <w:bCs/>
          <w:sz w:val="20"/>
          <w:szCs w:val="20"/>
          <w:lang w:val="es-ES"/>
        </w:rPr>
      </w:pPr>
      <w:r>
        <w:rPr>
          <w:b/>
          <w:sz w:val="20"/>
          <w:szCs w:val="20"/>
          <w:lang w:val="es-ES"/>
        </w:rPr>
        <w:t>FORMATO 14</w:t>
      </w:r>
      <w:r w:rsidR="00855739" w:rsidRPr="00855739">
        <w:rPr>
          <w:b/>
          <w:sz w:val="20"/>
          <w:szCs w:val="20"/>
          <w:lang w:val="es-ES"/>
        </w:rPr>
        <w:t xml:space="preserve"> – FACTOR DE CALIDAD CRITERIOS ADICIONALES AMBIENTALES Y SOCIALES</w:t>
      </w:r>
    </w:p>
    <w:p w14:paraId="73CBF1D6" w14:textId="77777777" w:rsidR="00AF2240" w:rsidRDefault="00AF2240" w:rsidP="00AF2240">
      <w:pPr>
        <w:pStyle w:val="InviasNormal"/>
        <w:spacing w:before="0" w:after="0"/>
        <w:rPr>
          <w:bCs/>
          <w:sz w:val="20"/>
          <w:szCs w:val="20"/>
          <w:lang w:val="es-ES"/>
        </w:rPr>
      </w:pPr>
    </w:p>
    <w:p w14:paraId="726EE656" w14:textId="77777777" w:rsidR="00AF2240" w:rsidRDefault="00AF2240" w:rsidP="00AF2240">
      <w:pPr>
        <w:pStyle w:val="InviasNormal"/>
        <w:spacing w:before="0" w:after="0"/>
        <w:rPr>
          <w:bCs/>
          <w:sz w:val="20"/>
          <w:szCs w:val="20"/>
          <w:lang w:val="es-ES"/>
        </w:rPr>
      </w:pPr>
    </w:p>
    <w:p w14:paraId="7A558090" w14:textId="77777777" w:rsidR="00855739" w:rsidRDefault="00AF2240" w:rsidP="00AF2240">
      <w:pPr>
        <w:pStyle w:val="InviasNormal"/>
        <w:spacing w:before="0" w:after="0"/>
        <w:rPr>
          <w:bCs/>
          <w:sz w:val="20"/>
          <w:szCs w:val="20"/>
          <w:highlight w:val="lightGray"/>
          <w:lang w:val="es-ES"/>
        </w:rPr>
      </w:pPr>
      <w:r w:rsidRPr="00AF2240">
        <w:rPr>
          <w:bCs/>
          <w:sz w:val="20"/>
          <w:szCs w:val="20"/>
          <w:highlight w:val="lightGray"/>
          <w:lang w:val="es-ES"/>
        </w:rPr>
        <w:t xml:space="preserve">[El área técnica definirá el factor que deba ser tenido en cuenta para evaluar </w:t>
      </w:r>
      <w:r w:rsidR="00855739">
        <w:rPr>
          <w:bCs/>
          <w:sz w:val="20"/>
          <w:szCs w:val="20"/>
          <w:highlight w:val="lightGray"/>
          <w:lang w:val="es-ES"/>
        </w:rPr>
        <w:t>el criterio adicional ambiental y social</w:t>
      </w:r>
      <w:r w:rsidRPr="00AF2240">
        <w:rPr>
          <w:bCs/>
          <w:sz w:val="20"/>
          <w:szCs w:val="20"/>
          <w:highlight w:val="lightGray"/>
          <w:lang w:val="es-ES"/>
        </w:rPr>
        <w:t>. Aquí en este numeral deberá entonces incluir el factor con el cual se evaluará</w:t>
      </w:r>
      <w:r w:rsidR="00855739">
        <w:rPr>
          <w:bCs/>
          <w:sz w:val="20"/>
          <w:szCs w:val="20"/>
          <w:highlight w:val="lightGray"/>
          <w:lang w:val="es-ES"/>
        </w:rPr>
        <w:t xml:space="preserve"> el criterio ambiental y social</w:t>
      </w:r>
      <w:r w:rsidRPr="00AF2240">
        <w:rPr>
          <w:bCs/>
          <w:sz w:val="20"/>
          <w:szCs w:val="20"/>
          <w:highlight w:val="lightGray"/>
          <w:lang w:val="es-ES"/>
        </w:rPr>
        <w:t>,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w:t>
      </w:r>
    </w:p>
    <w:p w14:paraId="4601EC5A" w14:textId="77777777" w:rsidR="00855739" w:rsidRDefault="00855739" w:rsidP="00AF2240">
      <w:pPr>
        <w:pStyle w:val="InviasNormal"/>
        <w:spacing w:before="0" w:after="0"/>
        <w:rPr>
          <w:bCs/>
          <w:sz w:val="20"/>
          <w:szCs w:val="20"/>
          <w:highlight w:val="lightGray"/>
          <w:lang w:val="es-ES"/>
        </w:rPr>
      </w:pPr>
    </w:p>
    <w:p w14:paraId="1BEA4D41" w14:textId="35C7BE4C" w:rsidR="00AF2240" w:rsidRPr="00AF2240" w:rsidRDefault="00855739" w:rsidP="00AF2240">
      <w:pPr>
        <w:pStyle w:val="InviasNormal"/>
        <w:spacing w:before="0" w:after="0"/>
        <w:rPr>
          <w:bCs/>
          <w:sz w:val="20"/>
          <w:szCs w:val="20"/>
          <w:lang w:val="es-ES"/>
        </w:rPr>
      </w:pPr>
      <w:r>
        <w:rPr>
          <w:bCs/>
          <w:sz w:val="20"/>
          <w:szCs w:val="20"/>
          <w:highlight w:val="lightGray"/>
          <w:lang w:val="es-ES"/>
        </w:rPr>
        <w:t>De igual manera se recomienda observar lo estableció en la guía de contratación Pública Sostenible y Socialmente Responsable</w:t>
      </w:r>
      <w:r w:rsidR="00AF2240" w:rsidRPr="00AF2240">
        <w:rPr>
          <w:bCs/>
          <w:sz w:val="20"/>
          <w:szCs w:val="20"/>
          <w:highlight w:val="lightGray"/>
          <w:lang w:val="es-ES"/>
        </w:rPr>
        <w:t>.</w:t>
      </w:r>
    </w:p>
    <w:sectPr w:rsidR="00AF2240" w:rsidRPr="00AF2240" w:rsidSect="001C1207">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9E32D" w14:textId="77777777" w:rsidR="000971B3" w:rsidRDefault="000971B3" w:rsidP="00D97E04">
      <w:pPr>
        <w:spacing w:before="0" w:after="0"/>
      </w:pPr>
      <w:r>
        <w:separator/>
      </w:r>
    </w:p>
  </w:endnote>
  <w:endnote w:type="continuationSeparator" w:id="0">
    <w:p w14:paraId="69C3D865" w14:textId="77777777" w:rsidR="000971B3" w:rsidRDefault="000971B3" w:rsidP="00D97E04">
      <w:pPr>
        <w:spacing w:before="0" w:after="0"/>
      </w:pPr>
      <w:r>
        <w:continuationSeparator/>
      </w:r>
    </w:p>
  </w:endnote>
  <w:endnote w:type="continuationNotice" w:id="1">
    <w:p w14:paraId="688DED6F" w14:textId="77777777" w:rsidR="000971B3" w:rsidRDefault="000971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29D1" w14:textId="77777777" w:rsidR="00190825" w:rsidRDefault="0019082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AC03F" w14:textId="32BBFFF2" w:rsidR="00190825" w:rsidRDefault="00190825" w:rsidP="00810823">
    <w:pPr>
      <w:pStyle w:val="Piedepgina"/>
      <w:rPr>
        <w:rFonts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190825" w:rsidRPr="00B973AA" w14:paraId="20EC97A4" w14:textId="77777777" w:rsidTr="006515A2">
      <w:trPr>
        <w:trHeight w:val="340"/>
      </w:trPr>
      <w:tc>
        <w:tcPr>
          <w:tcW w:w="2474" w:type="dxa"/>
          <w:vAlign w:val="center"/>
        </w:tcPr>
        <w:p w14:paraId="40DE082E" w14:textId="77777777" w:rsidR="00190825" w:rsidRPr="00B973AA" w:rsidRDefault="00190825" w:rsidP="00190825">
          <w:pPr>
            <w:pStyle w:val="Piedepgina"/>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bookmarkEnd w:id="0"/>
  </w:tbl>
  <w:p w14:paraId="6D0DCE64" w14:textId="63AB03C1" w:rsidR="00810823" w:rsidRPr="00AF2240" w:rsidRDefault="00810823" w:rsidP="00810823">
    <w:pPr>
      <w:pStyle w:val="Piedepgina"/>
      <w:rPr>
        <w:rFont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8A16" w14:textId="77777777" w:rsidR="00190825" w:rsidRDefault="001908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C6981" w14:textId="77777777" w:rsidR="000971B3" w:rsidRDefault="000971B3" w:rsidP="00D97E04">
      <w:pPr>
        <w:spacing w:before="0" w:after="0"/>
      </w:pPr>
      <w:r>
        <w:separator/>
      </w:r>
    </w:p>
  </w:footnote>
  <w:footnote w:type="continuationSeparator" w:id="0">
    <w:p w14:paraId="0F36CBAC" w14:textId="77777777" w:rsidR="000971B3" w:rsidRDefault="000971B3" w:rsidP="00D97E04">
      <w:pPr>
        <w:spacing w:before="0" w:after="0"/>
      </w:pPr>
      <w:r>
        <w:continuationSeparator/>
      </w:r>
    </w:p>
  </w:footnote>
  <w:footnote w:type="continuationNotice" w:id="1">
    <w:p w14:paraId="0A8175F9" w14:textId="77777777" w:rsidR="000971B3" w:rsidRDefault="000971B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048B" w14:textId="77777777" w:rsidR="00190825" w:rsidRDefault="0019082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4F20" w14:textId="249C6B0E" w:rsidR="00190825" w:rsidRPr="00AF2240" w:rsidRDefault="00190825" w:rsidP="00190825">
    <w:pPr>
      <w:widowControl w:val="0"/>
      <w:tabs>
        <w:tab w:val="left" w:pos="7371"/>
      </w:tabs>
      <w:autoSpaceDE w:val="0"/>
      <w:autoSpaceDN w:val="0"/>
      <w:adjustRightInd w:val="0"/>
      <w:spacing w:before="0" w:after="0"/>
      <w:ind w:right="-23"/>
      <w:rPr>
        <w:sz w:val="20"/>
        <w:szCs w:val="20"/>
        <w:lang w:val="es-ES"/>
      </w:rPr>
    </w:pPr>
  </w:p>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190825" w:rsidRPr="00B350FA" w14:paraId="4A73C793" w14:textId="77777777" w:rsidTr="006515A2">
      <w:trPr>
        <w:trHeight w:val="567"/>
      </w:trPr>
      <w:tc>
        <w:tcPr>
          <w:tcW w:w="1091" w:type="pct"/>
          <w:vMerge w:val="restart"/>
          <w:vAlign w:val="center"/>
        </w:tcPr>
        <w:p w14:paraId="7708692C" w14:textId="77777777" w:rsidR="00190825" w:rsidRPr="00B350FA" w:rsidRDefault="00190825" w:rsidP="00190825">
          <w:pPr>
            <w:pStyle w:val="Encabezado"/>
            <w:jc w:val="center"/>
            <w:rPr>
              <w:rFonts w:cs="Arial"/>
              <w:sz w:val="20"/>
              <w:szCs w:val="20"/>
              <w:lang w:val="es-MX"/>
            </w:rPr>
          </w:pPr>
          <w:r>
            <w:rPr>
              <w:rFonts w:cs="Arial"/>
              <w:noProof/>
              <w:sz w:val="20"/>
              <w:szCs w:val="20"/>
              <w:lang w:val="es-MX"/>
            </w:rPr>
            <w:drawing>
              <wp:inline distT="0" distB="0" distL="0" distR="0" wp14:anchorId="3C065B93" wp14:editId="57EB1EDE">
                <wp:extent cx="1080000" cy="553758"/>
                <wp:effectExtent l="0" t="0" r="6350" b="0"/>
                <wp:docPr id="491413930" name="Imagen 49141393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13930" name="Imagen 49141393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18B7B911" w14:textId="77777777" w:rsidR="00190825" w:rsidRPr="00D22C5A" w:rsidRDefault="00190825" w:rsidP="00190825">
          <w:pPr>
            <w:pStyle w:val="Encabezado"/>
            <w:jc w:val="center"/>
            <w:rPr>
              <w:rFonts w:cs="Arial"/>
              <w:b/>
              <w:bCs/>
              <w:sz w:val="20"/>
              <w:szCs w:val="20"/>
              <w:lang w:val="es-MX"/>
            </w:rPr>
          </w:pPr>
          <w:r>
            <w:rPr>
              <w:rFonts w:cs="Arial"/>
              <w:b/>
              <w:bCs/>
              <w:sz w:val="20"/>
              <w:szCs w:val="20"/>
              <w:lang w:val="es-MX"/>
            </w:rPr>
            <w:t xml:space="preserve">PLIEGO </w:t>
          </w:r>
          <w:proofErr w:type="spellStart"/>
          <w:r>
            <w:rPr>
              <w:rFonts w:cs="Arial"/>
              <w:b/>
              <w:bCs/>
              <w:sz w:val="20"/>
              <w:szCs w:val="20"/>
              <w:lang w:val="es-MX"/>
            </w:rPr>
            <w:t>IDU</w:t>
          </w:r>
          <w:proofErr w:type="spellEnd"/>
        </w:p>
        <w:p w14:paraId="5B439339" w14:textId="77777777" w:rsidR="00190825" w:rsidRPr="00A11EE7" w:rsidRDefault="00190825" w:rsidP="00190825">
          <w:pPr>
            <w:pStyle w:val="Encabezado"/>
            <w:jc w:val="center"/>
            <w:rPr>
              <w:rFonts w:cs="Arial"/>
              <w:b/>
              <w:bCs/>
              <w:sz w:val="20"/>
              <w:szCs w:val="20"/>
              <w:lang w:val="es-MX"/>
            </w:rPr>
          </w:pPr>
          <w:r>
            <w:rPr>
              <w:rFonts w:cs="Arial"/>
              <w:b/>
              <w:bCs/>
              <w:sz w:val="20"/>
              <w:szCs w:val="20"/>
              <w:lang w:val="es-MX"/>
            </w:rPr>
            <w:t>LICITACIÓN PÚBLICA BIENES Y SERVICIOS</w:t>
          </w:r>
        </w:p>
      </w:tc>
    </w:tr>
    <w:tr w:rsidR="00190825" w:rsidRPr="00B350FA" w14:paraId="77F6396F" w14:textId="77777777" w:rsidTr="006515A2">
      <w:trPr>
        <w:trHeight w:val="340"/>
      </w:trPr>
      <w:tc>
        <w:tcPr>
          <w:tcW w:w="1091" w:type="pct"/>
          <w:vMerge/>
          <w:vAlign w:val="center"/>
        </w:tcPr>
        <w:p w14:paraId="56BC3262" w14:textId="77777777" w:rsidR="00190825" w:rsidRPr="00B350FA" w:rsidRDefault="00190825" w:rsidP="00190825">
          <w:pPr>
            <w:pStyle w:val="Encabezado"/>
            <w:jc w:val="center"/>
            <w:rPr>
              <w:rFonts w:cs="Arial"/>
              <w:sz w:val="20"/>
              <w:szCs w:val="20"/>
              <w:lang w:val="es-MX"/>
            </w:rPr>
          </w:pPr>
        </w:p>
      </w:tc>
      <w:tc>
        <w:tcPr>
          <w:tcW w:w="1957" w:type="pct"/>
          <w:vAlign w:val="center"/>
        </w:tcPr>
        <w:p w14:paraId="0CE5CD98" w14:textId="77777777" w:rsidR="00190825" w:rsidRPr="00B350FA" w:rsidRDefault="00190825" w:rsidP="00190825">
          <w:pPr>
            <w:pStyle w:val="Encabezado"/>
            <w:jc w:val="center"/>
            <w:rPr>
              <w:rFonts w:cs="Arial"/>
              <w:sz w:val="20"/>
              <w:szCs w:val="20"/>
              <w:lang w:val="es-MX"/>
            </w:rPr>
          </w:pPr>
          <w:r w:rsidRPr="00A11EE7">
            <w:rPr>
              <w:rFonts w:cs="Arial"/>
              <w:b/>
              <w:bCs/>
              <w:sz w:val="20"/>
              <w:szCs w:val="20"/>
              <w:lang w:val="es-MX"/>
            </w:rPr>
            <w:t>Página:</w:t>
          </w:r>
        </w:p>
      </w:tc>
      <w:tc>
        <w:tcPr>
          <w:tcW w:w="1952" w:type="pct"/>
          <w:vAlign w:val="center"/>
        </w:tcPr>
        <w:p w14:paraId="670CFA96" w14:textId="77777777" w:rsidR="00190825" w:rsidRPr="00B350FA" w:rsidRDefault="00190825" w:rsidP="00190825">
          <w:pPr>
            <w:pStyle w:val="Encabezado"/>
            <w:jc w:val="center"/>
            <w:rPr>
              <w:rFonts w:cs="Arial"/>
              <w:sz w:val="20"/>
              <w:szCs w:val="20"/>
              <w:lang w:val="es-MX"/>
            </w:rPr>
          </w:pPr>
          <w:r w:rsidRPr="00B350FA">
            <w:rPr>
              <w:rFonts w:cs="Arial"/>
              <w:sz w:val="20"/>
              <w:szCs w:val="20"/>
              <w:lang w:val="es-ES"/>
            </w:rPr>
            <w:t xml:space="preserve">Página </w:t>
          </w:r>
          <w:r w:rsidRPr="00B350FA">
            <w:rPr>
              <w:rFonts w:cs="Arial"/>
              <w:b/>
              <w:bCs/>
              <w:sz w:val="20"/>
              <w:szCs w:val="20"/>
              <w:lang w:val="es-MX"/>
            </w:rPr>
            <w:fldChar w:fldCharType="begin"/>
          </w:r>
          <w:r w:rsidRPr="00B350FA">
            <w:rPr>
              <w:rFonts w:cs="Arial"/>
              <w:b/>
              <w:bCs/>
              <w:sz w:val="20"/>
              <w:szCs w:val="20"/>
              <w:lang w:val="es-MX"/>
            </w:rPr>
            <w:instrText>PAGE  \* Arabic  \* MERGEFORMAT</w:instrText>
          </w:r>
          <w:r w:rsidRPr="00B350FA">
            <w:rPr>
              <w:rFonts w:cs="Arial"/>
              <w:b/>
              <w:bCs/>
              <w:sz w:val="20"/>
              <w:szCs w:val="20"/>
              <w:lang w:val="es-MX"/>
            </w:rPr>
            <w:fldChar w:fldCharType="separate"/>
          </w:r>
          <w:r w:rsidRPr="00B350FA">
            <w:rPr>
              <w:rFonts w:cs="Arial"/>
              <w:b/>
              <w:bCs/>
              <w:sz w:val="20"/>
              <w:szCs w:val="20"/>
              <w:lang w:val="es-ES"/>
            </w:rPr>
            <w:t>1</w:t>
          </w:r>
          <w:r w:rsidRPr="00B350FA">
            <w:rPr>
              <w:rFonts w:cs="Arial"/>
              <w:b/>
              <w:bCs/>
              <w:sz w:val="20"/>
              <w:szCs w:val="20"/>
              <w:lang w:val="es-MX"/>
            </w:rPr>
            <w:fldChar w:fldCharType="end"/>
          </w:r>
          <w:r w:rsidRPr="00B350FA">
            <w:rPr>
              <w:rFonts w:cs="Arial"/>
              <w:sz w:val="20"/>
              <w:szCs w:val="20"/>
              <w:lang w:val="es-ES"/>
            </w:rPr>
            <w:t xml:space="preserve"> de </w:t>
          </w:r>
          <w:r w:rsidRPr="00B350FA">
            <w:rPr>
              <w:rFonts w:cs="Arial"/>
              <w:b/>
              <w:bCs/>
              <w:sz w:val="20"/>
              <w:szCs w:val="20"/>
              <w:lang w:val="es-MX"/>
            </w:rPr>
            <w:fldChar w:fldCharType="begin"/>
          </w:r>
          <w:r w:rsidRPr="00B350FA">
            <w:rPr>
              <w:rFonts w:cs="Arial"/>
              <w:b/>
              <w:bCs/>
              <w:sz w:val="20"/>
              <w:szCs w:val="20"/>
              <w:lang w:val="es-MX"/>
            </w:rPr>
            <w:instrText>NUMPAGES  \* Arabic  \* MERGEFORMAT</w:instrText>
          </w:r>
          <w:r w:rsidRPr="00B350FA">
            <w:rPr>
              <w:rFonts w:cs="Arial"/>
              <w:b/>
              <w:bCs/>
              <w:sz w:val="20"/>
              <w:szCs w:val="20"/>
              <w:lang w:val="es-MX"/>
            </w:rPr>
            <w:fldChar w:fldCharType="separate"/>
          </w:r>
          <w:r w:rsidRPr="00B350FA">
            <w:rPr>
              <w:rFonts w:cs="Arial"/>
              <w:b/>
              <w:bCs/>
              <w:sz w:val="20"/>
              <w:szCs w:val="20"/>
              <w:lang w:val="es-ES"/>
            </w:rPr>
            <w:t>2</w:t>
          </w:r>
          <w:r w:rsidRPr="00B350FA">
            <w:rPr>
              <w:rFonts w:cs="Arial"/>
              <w:b/>
              <w:bCs/>
              <w:sz w:val="20"/>
              <w:szCs w:val="20"/>
              <w:lang w:val="es-MX"/>
            </w:rPr>
            <w:fldChar w:fldCharType="end"/>
          </w:r>
        </w:p>
      </w:tc>
    </w:tr>
  </w:tbl>
  <w:p w14:paraId="178CB4EF" w14:textId="02ECB9CB" w:rsidR="00661FCB" w:rsidRPr="00AF2240" w:rsidRDefault="00661FCB" w:rsidP="00190825">
    <w:pPr>
      <w:widowControl w:val="0"/>
      <w:tabs>
        <w:tab w:val="left" w:pos="7371"/>
      </w:tabs>
      <w:autoSpaceDE w:val="0"/>
      <w:autoSpaceDN w:val="0"/>
      <w:adjustRightInd w:val="0"/>
      <w:spacing w:before="0" w:after="0"/>
      <w:ind w:right="-23"/>
      <w:rPr>
        <w:sz w:val="20"/>
        <w:szCs w:val="20"/>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ED1A" w14:textId="77777777" w:rsidR="00190825" w:rsidRDefault="001908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DDF4CAB"/>
    <w:multiLevelType w:val="hybridMultilevel"/>
    <w:tmpl w:val="ED72ABD8"/>
    <w:lvl w:ilvl="0" w:tplc="E7FAE96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6059B1"/>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0433201">
    <w:abstractNumId w:val="0"/>
  </w:num>
  <w:num w:numId="2" w16cid:durableId="1308977477">
    <w:abstractNumId w:val="1"/>
  </w:num>
  <w:num w:numId="3" w16cid:durableId="302544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086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2522631">
    <w:abstractNumId w:val="3"/>
  </w:num>
  <w:num w:numId="6" w16cid:durableId="1154224630">
    <w:abstractNumId w:val="2"/>
  </w:num>
  <w:num w:numId="7" w16cid:durableId="2062629881">
    <w:abstractNumId w:val="7"/>
  </w:num>
  <w:num w:numId="8" w16cid:durableId="1371883314">
    <w:abstractNumId w:val="6"/>
  </w:num>
  <w:num w:numId="9" w16cid:durableId="273370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2E88"/>
    <w:rsid w:val="00040C82"/>
    <w:rsid w:val="000416E0"/>
    <w:rsid w:val="00043622"/>
    <w:rsid w:val="00053A82"/>
    <w:rsid w:val="00056151"/>
    <w:rsid w:val="00062687"/>
    <w:rsid w:val="00064077"/>
    <w:rsid w:val="00073ECA"/>
    <w:rsid w:val="000806F4"/>
    <w:rsid w:val="00082DF0"/>
    <w:rsid w:val="00092CCC"/>
    <w:rsid w:val="00093597"/>
    <w:rsid w:val="000971B3"/>
    <w:rsid w:val="000A160B"/>
    <w:rsid w:val="000A51AD"/>
    <w:rsid w:val="000B2C33"/>
    <w:rsid w:val="000B6371"/>
    <w:rsid w:val="000B73BE"/>
    <w:rsid w:val="000C27AB"/>
    <w:rsid w:val="000F2E66"/>
    <w:rsid w:val="00105F4D"/>
    <w:rsid w:val="00106A4F"/>
    <w:rsid w:val="0011652A"/>
    <w:rsid w:val="0012482E"/>
    <w:rsid w:val="00130893"/>
    <w:rsid w:val="00137B45"/>
    <w:rsid w:val="00140F21"/>
    <w:rsid w:val="00143A4D"/>
    <w:rsid w:val="00150147"/>
    <w:rsid w:val="00170385"/>
    <w:rsid w:val="00171574"/>
    <w:rsid w:val="00181BF7"/>
    <w:rsid w:val="00182A16"/>
    <w:rsid w:val="001849C3"/>
    <w:rsid w:val="00190825"/>
    <w:rsid w:val="00197930"/>
    <w:rsid w:val="001A545D"/>
    <w:rsid w:val="001B2F6E"/>
    <w:rsid w:val="001B5875"/>
    <w:rsid w:val="001C1207"/>
    <w:rsid w:val="001D3F59"/>
    <w:rsid w:val="002025B7"/>
    <w:rsid w:val="00203604"/>
    <w:rsid w:val="00205CF8"/>
    <w:rsid w:val="0020762C"/>
    <w:rsid w:val="0021658C"/>
    <w:rsid w:val="00222903"/>
    <w:rsid w:val="00247E74"/>
    <w:rsid w:val="0026089E"/>
    <w:rsid w:val="00262DE9"/>
    <w:rsid w:val="0026395A"/>
    <w:rsid w:val="0026436B"/>
    <w:rsid w:val="002761EB"/>
    <w:rsid w:val="00285985"/>
    <w:rsid w:val="00290EEB"/>
    <w:rsid w:val="0029299C"/>
    <w:rsid w:val="0029772B"/>
    <w:rsid w:val="002B1655"/>
    <w:rsid w:val="002B2167"/>
    <w:rsid w:val="002B7E4A"/>
    <w:rsid w:val="002C2DAE"/>
    <w:rsid w:val="002C3F54"/>
    <w:rsid w:val="002F3B01"/>
    <w:rsid w:val="002F4F4C"/>
    <w:rsid w:val="002F5ADB"/>
    <w:rsid w:val="0030665C"/>
    <w:rsid w:val="003113E8"/>
    <w:rsid w:val="003226A9"/>
    <w:rsid w:val="00344689"/>
    <w:rsid w:val="00352914"/>
    <w:rsid w:val="00352B3E"/>
    <w:rsid w:val="00355CD8"/>
    <w:rsid w:val="00365124"/>
    <w:rsid w:val="0036571F"/>
    <w:rsid w:val="00367468"/>
    <w:rsid w:val="0037539E"/>
    <w:rsid w:val="003757A2"/>
    <w:rsid w:val="00387678"/>
    <w:rsid w:val="003900F6"/>
    <w:rsid w:val="0039315F"/>
    <w:rsid w:val="00395D0F"/>
    <w:rsid w:val="00397EAB"/>
    <w:rsid w:val="003A3AA9"/>
    <w:rsid w:val="003A5399"/>
    <w:rsid w:val="003A78FF"/>
    <w:rsid w:val="003B7736"/>
    <w:rsid w:val="003D69A6"/>
    <w:rsid w:val="003D6ED8"/>
    <w:rsid w:val="004003F4"/>
    <w:rsid w:val="00416793"/>
    <w:rsid w:val="00420A50"/>
    <w:rsid w:val="0042522E"/>
    <w:rsid w:val="0044270F"/>
    <w:rsid w:val="004652D7"/>
    <w:rsid w:val="004814CC"/>
    <w:rsid w:val="00485C55"/>
    <w:rsid w:val="004A0D5A"/>
    <w:rsid w:val="004B1C64"/>
    <w:rsid w:val="004D3D03"/>
    <w:rsid w:val="004D408C"/>
    <w:rsid w:val="004E4226"/>
    <w:rsid w:val="004E5311"/>
    <w:rsid w:val="004E69AF"/>
    <w:rsid w:val="0052093F"/>
    <w:rsid w:val="005270B9"/>
    <w:rsid w:val="005425C8"/>
    <w:rsid w:val="00545132"/>
    <w:rsid w:val="00551C8C"/>
    <w:rsid w:val="005549B6"/>
    <w:rsid w:val="00562CF6"/>
    <w:rsid w:val="00567A77"/>
    <w:rsid w:val="005721B0"/>
    <w:rsid w:val="00572C0D"/>
    <w:rsid w:val="00597DBB"/>
    <w:rsid w:val="005B5446"/>
    <w:rsid w:val="005C72EB"/>
    <w:rsid w:val="005E163A"/>
    <w:rsid w:val="005E2483"/>
    <w:rsid w:val="005E7B80"/>
    <w:rsid w:val="005F0689"/>
    <w:rsid w:val="005F655F"/>
    <w:rsid w:val="006033FB"/>
    <w:rsid w:val="0060340A"/>
    <w:rsid w:val="00621803"/>
    <w:rsid w:val="00622043"/>
    <w:rsid w:val="00622095"/>
    <w:rsid w:val="0062493B"/>
    <w:rsid w:val="00626E71"/>
    <w:rsid w:val="00640FFE"/>
    <w:rsid w:val="00642642"/>
    <w:rsid w:val="00644169"/>
    <w:rsid w:val="006505E3"/>
    <w:rsid w:val="00655268"/>
    <w:rsid w:val="00657320"/>
    <w:rsid w:val="00661FCB"/>
    <w:rsid w:val="00671AE8"/>
    <w:rsid w:val="00672718"/>
    <w:rsid w:val="006805F6"/>
    <w:rsid w:val="006947B8"/>
    <w:rsid w:val="006A4E26"/>
    <w:rsid w:val="006B48A7"/>
    <w:rsid w:val="006D28DF"/>
    <w:rsid w:val="006F0A75"/>
    <w:rsid w:val="00707BA1"/>
    <w:rsid w:val="0071066A"/>
    <w:rsid w:val="00711BF0"/>
    <w:rsid w:val="007330D9"/>
    <w:rsid w:val="00734CD6"/>
    <w:rsid w:val="00736FA0"/>
    <w:rsid w:val="007427BF"/>
    <w:rsid w:val="007475AD"/>
    <w:rsid w:val="007479AA"/>
    <w:rsid w:val="00751FDC"/>
    <w:rsid w:val="00766DAA"/>
    <w:rsid w:val="00766DBC"/>
    <w:rsid w:val="00770D92"/>
    <w:rsid w:val="007804F6"/>
    <w:rsid w:val="00785AF5"/>
    <w:rsid w:val="00786D31"/>
    <w:rsid w:val="00795229"/>
    <w:rsid w:val="007979B9"/>
    <w:rsid w:val="007A6122"/>
    <w:rsid w:val="007B6E42"/>
    <w:rsid w:val="007C026A"/>
    <w:rsid w:val="007C7488"/>
    <w:rsid w:val="007D0752"/>
    <w:rsid w:val="007D6956"/>
    <w:rsid w:val="007E6C68"/>
    <w:rsid w:val="007E7EB8"/>
    <w:rsid w:val="007F1CC8"/>
    <w:rsid w:val="00801451"/>
    <w:rsid w:val="00810307"/>
    <w:rsid w:val="00810823"/>
    <w:rsid w:val="00811078"/>
    <w:rsid w:val="00811B6A"/>
    <w:rsid w:val="00814E59"/>
    <w:rsid w:val="00822427"/>
    <w:rsid w:val="0082355C"/>
    <w:rsid w:val="0082662E"/>
    <w:rsid w:val="008544BA"/>
    <w:rsid w:val="00855739"/>
    <w:rsid w:val="0085574A"/>
    <w:rsid w:val="0085679B"/>
    <w:rsid w:val="00860EFB"/>
    <w:rsid w:val="008655EE"/>
    <w:rsid w:val="00866980"/>
    <w:rsid w:val="0087053D"/>
    <w:rsid w:val="00871DC4"/>
    <w:rsid w:val="0087240E"/>
    <w:rsid w:val="0087294D"/>
    <w:rsid w:val="00883F84"/>
    <w:rsid w:val="008A0423"/>
    <w:rsid w:val="008A0901"/>
    <w:rsid w:val="008A5C5A"/>
    <w:rsid w:val="008B080D"/>
    <w:rsid w:val="008B53D0"/>
    <w:rsid w:val="008B5DF3"/>
    <w:rsid w:val="008C0AE5"/>
    <w:rsid w:val="008C4196"/>
    <w:rsid w:val="008C6B09"/>
    <w:rsid w:val="008D4AAC"/>
    <w:rsid w:val="008E5483"/>
    <w:rsid w:val="008F0FEF"/>
    <w:rsid w:val="008F106C"/>
    <w:rsid w:val="00900344"/>
    <w:rsid w:val="00914983"/>
    <w:rsid w:val="009151D8"/>
    <w:rsid w:val="009160A6"/>
    <w:rsid w:val="00917254"/>
    <w:rsid w:val="0092417C"/>
    <w:rsid w:val="00932900"/>
    <w:rsid w:val="00934B0F"/>
    <w:rsid w:val="009432A3"/>
    <w:rsid w:val="00943A47"/>
    <w:rsid w:val="00943C41"/>
    <w:rsid w:val="00947177"/>
    <w:rsid w:val="00953A9F"/>
    <w:rsid w:val="009546E1"/>
    <w:rsid w:val="00962D72"/>
    <w:rsid w:val="00963541"/>
    <w:rsid w:val="00967280"/>
    <w:rsid w:val="00976C79"/>
    <w:rsid w:val="0098169A"/>
    <w:rsid w:val="009869C2"/>
    <w:rsid w:val="009910EF"/>
    <w:rsid w:val="00991B3C"/>
    <w:rsid w:val="009923AD"/>
    <w:rsid w:val="00995616"/>
    <w:rsid w:val="009963A8"/>
    <w:rsid w:val="009B1928"/>
    <w:rsid w:val="009D0152"/>
    <w:rsid w:val="009D5D41"/>
    <w:rsid w:val="009E0DF7"/>
    <w:rsid w:val="009E6AC0"/>
    <w:rsid w:val="009F0638"/>
    <w:rsid w:val="00A014B5"/>
    <w:rsid w:val="00A07EE6"/>
    <w:rsid w:val="00A10ACC"/>
    <w:rsid w:val="00A115B8"/>
    <w:rsid w:val="00A143C0"/>
    <w:rsid w:val="00A2051F"/>
    <w:rsid w:val="00A22F1D"/>
    <w:rsid w:val="00A2353A"/>
    <w:rsid w:val="00A249E9"/>
    <w:rsid w:val="00A26867"/>
    <w:rsid w:val="00A31A8C"/>
    <w:rsid w:val="00A333A9"/>
    <w:rsid w:val="00A45480"/>
    <w:rsid w:val="00A503D5"/>
    <w:rsid w:val="00A53C0A"/>
    <w:rsid w:val="00A64E27"/>
    <w:rsid w:val="00A71194"/>
    <w:rsid w:val="00A71D6D"/>
    <w:rsid w:val="00A75F06"/>
    <w:rsid w:val="00A81114"/>
    <w:rsid w:val="00AB4419"/>
    <w:rsid w:val="00AB56C7"/>
    <w:rsid w:val="00AB7A2D"/>
    <w:rsid w:val="00AC5EB6"/>
    <w:rsid w:val="00AC661F"/>
    <w:rsid w:val="00AE0E67"/>
    <w:rsid w:val="00AF03F4"/>
    <w:rsid w:val="00AF2240"/>
    <w:rsid w:val="00B06A36"/>
    <w:rsid w:val="00B077AA"/>
    <w:rsid w:val="00B137E3"/>
    <w:rsid w:val="00B20483"/>
    <w:rsid w:val="00B22EEC"/>
    <w:rsid w:val="00B26D44"/>
    <w:rsid w:val="00B30082"/>
    <w:rsid w:val="00B358C4"/>
    <w:rsid w:val="00B37381"/>
    <w:rsid w:val="00B60BB8"/>
    <w:rsid w:val="00B6683F"/>
    <w:rsid w:val="00B71906"/>
    <w:rsid w:val="00B76F77"/>
    <w:rsid w:val="00BA25B6"/>
    <w:rsid w:val="00BA451E"/>
    <w:rsid w:val="00BC70CD"/>
    <w:rsid w:val="00BC7641"/>
    <w:rsid w:val="00BD50C1"/>
    <w:rsid w:val="00BE397F"/>
    <w:rsid w:val="00BF1594"/>
    <w:rsid w:val="00C03089"/>
    <w:rsid w:val="00C34923"/>
    <w:rsid w:val="00C54FEF"/>
    <w:rsid w:val="00C660B3"/>
    <w:rsid w:val="00C66259"/>
    <w:rsid w:val="00C67FE5"/>
    <w:rsid w:val="00C806D2"/>
    <w:rsid w:val="00C81C97"/>
    <w:rsid w:val="00C84C74"/>
    <w:rsid w:val="00C85519"/>
    <w:rsid w:val="00CB1A64"/>
    <w:rsid w:val="00CB3BBE"/>
    <w:rsid w:val="00CB56BE"/>
    <w:rsid w:val="00CC13BD"/>
    <w:rsid w:val="00CC2241"/>
    <w:rsid w:val="00CC5831"/>
    <w:rsid w:val="00CE58C6"/>
    <w:rsid w:val="00CF7208"/>
    <w:rsid w:val="00D03436"/>
    <w:rsid w:val="00D04F88"/>
    <w:rsid w:val="00D05902"/>
    <w:rsid w:val="00D149C6"/>
    <w:rsid w:val="00D55448"/>
    <w:rsid w:val="00D55F60"/>
    <w:rsid w:val="00D630D3"/>
    <w:rsid w:val="00D75155"/>
    <w:rsid w:val="00D80BD3"/>
    <w:rsid w:val="00D96AC7"/>
    <w:rsid w:val="00D97E04"/>
    <w:rsid w:val="00DA03FA"/>
    <w:rsid w:val="00DA1623"/>
    <w:rsid w:val="00DA1DD9"/>
    <w:rsid w:val="00DB78E6"/>
    <w:rsid w:val="00DC1DD4"/>
    <w:rsid w:val="00E05150"/>
    <w:rsid w:val="00E10FB7"/>
    <w:rsid w:val="00E15A8E"/>
    <w:rsid w:val="00E21955"/>
    <w:rsid w:val="00E247F7"/>
    <w:rsid w:val="00E25F42"/>
    <w:rsid w:val="00E33DDF"/>
    <w:rsid w:val="00E36291"/>
    <w:rsid w:val="00E3690F"/>
    <w:rsid w:val="00E62750"/>
    <w:rsid w:val="00E82886"/>
    <w:rsid w:val="00E95744"/>
    <w:rsid w:val="00EA24DB"/>
    <w:rsid w:val="00EA2C80"/>
    <w:rsid w:val="00EB2913"/>
    <w:rsid w:val="00ED508D"/>
    <w:rsid w:val="00ED78D6"/>
    <w:rsid w:val="00EE4D12"/>
    <w:rsid w:val="00EF4201"/>
    <w:rsid w:val="00F1197B"/>
    <w:rsid w:val="00F12646"/>
    <w:rsid w:val="00F228AE"/>
    <w:rsid w:val="00F2301E"/>
    <w:rsid w:val="00F26721"/>
    <w:rsid w:val="00F2799E"/>
    <w:rsid w:val="00F3027F"/>
    <w:rsid w:val="00F31943"/>
    <w:rsid w:val="00F32D25"/>
    <w:rsid w:val="00F33932"/>
    <w:rsid w:val="00F52ACE"/>
    <w:rsid w:val="00F6050D"/>
    <w:rsid w:val="00F633FC"/>
    <w:rsid w:val="00F80A7E"/>
    <w:rsid w:val="00F92D56"/>
    <w:rsid w:val="00F96C81"/>
    <w:rsid w:val="00F97EEC"/>
    <w:rsid w:val="00FA2A2B"/>
    <w:rsid w:val="00FA4772"/>
    <w:rsid w:val="00FA518E"/>
    <w:rsid w:val="00FC6B5A"/>
    <w:rsid w:val="00FD253D"/>
    <w:rsid w:val="00FE10D8"/>
    <w:rsid w:val="00FE2998"/>
    <w:rsid w:val="00FE506F"/>
    <w:rsid w:val="00FF16E1"/>
    <w:rsid w:val="07C2FB7A"/>
    <w:rsid w:val="17920000"/>
    <w:rsid w:val="1BF962DE"/>
    <w:rsid w:val="1C9FDD5E"/>
    <w:rsid w:val="3CED7E7F"/>
    <w:rsid w:val="5BCC892A"/>
    <w:rsid w:val="67B2C3BC"/>
    <w:rsid w:val="7AD8157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1572"/>
  <w15:chartTrackingRefBased/>
  <w15:docId w15:val="{DCE896D6-EB8C-40AC-8EC3-3A1F6C1A2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Tablaconcuadrcu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947177"/>
    <w:pPr>
      <w:spacing w:after="0" w:line="240" w:lineRule="auto"/>
    </w:pPr>
    <w:rPr>
      <w:rFonts w:ascii="Arial" w:eastAsia="Times New Roman" w:hAnsi="Arial" w:cs="Times New Roman"/>
      <w:szCs w:val="24"/>
      <w:lang w:eastAsia="es-ES"/>
    </w:rPr>
  </w:style>
  <w:style w:type="character" w:styleId="Mencionar">
    <w:name w:val="Mention"/>
    <w:basedOn w:val="Fuentedeprrafopredeter"/>
    <w:uiPriority w:val="99"/>
    <w:unhideWhenUsed/>
    <w:rsid w:val="00B300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880363342">
      <w:bodyDiv w:val="1"/>
      <w:marLeft w:val="0"/>
      <w:marRight w:val="0"/>
      <w:marTop w:val="0"/>
      <w:marBottom w:val="0"/>
      <w:divBdr>
        <w:top w:val="none" w:sz="0" w:space="0" w:color="auto"/>
        <w:left w:val="none" w:sz="0" w:space="0" w:color="auto"/>
        <w:bottom w:val="none" w:sz="0" w:space="0" w:color="auto"/>
        <w:right w:val="none" w:sz="0" w:space="0" w:color="auto"/>
      </w:divBdr>
    </w:div>
    <w:div w:id="94700236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38B8A-9966-4194-BCBC-1C11ABB2071E}">
  <ds:schemaRefs>
    <ds:schemaRef ds:uri="http://schemas.openxmlformats.org/officeDocument/2006/bibliography"/>
  </ds:schemaRefs>
</ds:datastoreItem>
</file>

<file path=customXml/itemProps2.xml><?xml version="1.0" encoding="utf-8"?>
<ds:datastoreItem xmlns:ds="http://schemas.openxmlformats.org/officeDocument/2006/customXml" ds:itemID="{5272EAA9-BAB5-4BA5-B2C1-EF4AE6F98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152</Words>
  <Characters>840</Characters>
  <Application>Microsoft Office Word</Application>
  <DocSecurity>0</DocSecurity>
  <Lines>7</Lines>
  <Paragraphs>1</Paragraphs>
  <ScaleCrop>false</ScaleCrop>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11</cp:revision>
  <cp:lastPrinted>2022-06-28T17:42:00Z</cp:lastPrinted>
  <dcterms:created xsi:type="dcterms:W3CDTF">2022-08-02T17:14:00Z</dcterms:created>
  <dcterms:modified xsi:type="dcterms:W3CDTF">2025-05-26T13:05:00Z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22878600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